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ДОГОВОР АРЕНДЫ ОБОРУДОВАНИЯ № …...</w:t>
          </w:r>
        </w:sdtContent>
      </w:sdt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г. Москва</w:t>
        <w:tab/>
        <w:tab/>
        <w:tab/>
        <w:tab/>
        <w:tab/>
        <w:tab/>
        <w:tab/>
        <w:tab/>
        <w:t xml:space="preserve">                   «...» ……...……. 2021г г.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«ЕСМ СЕРВИС», именуемое в дальнейшем "Арендодатель", в лице Генерального директора Калашникова В.В., действующего на основании, Устава с одной стороны, и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………………………..………...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"Арендатор", в лице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………………………………..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действующего на основании Устава, с другой стороны, заключили настоящий договор, именуемый в дальнейшем "Договор" о нижеследующем.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5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5">
      <w:pPr>
        <w:ind w:right="-5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1.1. Арендодатель предоставляет Арендатору во временное пользование оборудование, а Арендатор обязуется своевременно и в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полном объеме оплатить стоимость аренды, доставки оборудования и в обусловленный настоящим Договором срок вернуть Арендодателю следующее Оборудование:</w:t>
      </w:r>
    </w:p>
    <w:p w:rsidR="00000000" w:rsidDel="00000000" w:rsidP="00000000" w:rsidRDefault="00000000" w:rsidRPr="00000000" w14:paraId="00000006">
      <w:pPr>
        <w:ind w:right="-5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ind w:right="-5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5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1.2. Передача Оборудования осуществляется по Акту приема-передачи. </w:t>
      </w:r>
    </w:p>
    <w:p w:rsidR="00000000" w:rsidDel="00000000" w:rsidP="00000000" w:rsidRDefault="00000000" w:rsidRPr="00000000" w14:paraId="00000009">
      <w:pPr>
        <w:ind w:right="-5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1.3. При передаче Оборудования, по согласованию сторон, составляется Акт о техническом состоянии, степени износа и других характеристиках Оборудования.</w:t>
      </w:r>
    </w:p>
    <w:p w:rsidR="00000000" w:rsidDel="00000000" w:rsidP="00000000" w:rsidRDefault="00000000" w:rsidRPr="00000000" w14:paraId="0000000A">
      <w:pPr>
        <w:ind w:right="-5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1.4. Исправность сдаваемого в аренду Оборудования проверяется Арендатором в присутствии представителя Арендодателя при приемке-передаче.</w:t>
      </w:r>
    </w:p>
    <w:p w:rsidR="00000000" w:rsidDel="00000000" w:rsidP="00000000" w:rsidRDefault="00000000" w:rsidRPr="00000000" w14:paraId="0000000B">
      <w:pPr>
        <w:ind w:right="-5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1.5. Арендатор ознакомлен Арендодателем с правилами эксплуатации и хранения оборудования, соблюдением Правил техники безопасности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1.6. Оборудование предоставляется Арендодателем Арендатору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white"/>
          <w:rtl w:val="0"/>
        </w:rPr>
        <w:t xml:space="preserve"> на……………………………., на срок с …. по …… ……………… 20….. г., в г. ……………….., 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1.7. Возврат Оборудования осуществляется ….. …………… 20…..г .</w:t>
      </w:r>
    </w:p>
    <w:p w:rsidR="00000000" w:rsidDel="00000000" w:rsidP="00000000" w:rsidRDefault="00000000" w:rsidRPr="00000000" w14:paraId="0000000E">
      <w:pPr>
        <w:ind w:right="-5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1.8. В случае не возврата Оборудования в указанный срок Арендодатель истребует его в установленном порядке с начислением пени за просрочку возврата.</w:t>
      </w:r>
    </w:p>
    <w:p w:rsidR="00000000" w:rsidDel="00000000" w:rsidP="00000000" w:rsidRDefault="00000000" w:rsidRPr="00000000" w14:paraId="0000000F">
      <w:pPr>
        <w:ind w:right="-5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1.9. При возврате Оборудования составляется акт его приема Арендодателем.</w:t>
      </w:r>
    </w:p>
    <w:p w:rsidR="00000000" w:rsidDel="00000000" w:rsidP="00000000" w:rsidRDefault="00000000" w:rsidRPr="00000000" w14:paraId="00000010">
      <w:pPr>
        <w:ind w:right="-5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1.10. В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случае неисправности или порчи арендуемого оборудования, по вине Арендатора, Арендатор уплачивает Арендодателю полную стоимость ремонта оборудования, а в случае утраты переданного в аренду Оборудования Арендатор уплачивает Арендодателю полную стоимость взятого в аренду Оборудования, определенную в пункте 1.1 настоящего договора. Оплата осуществляется в течение 5 (пяти) календарных дней.</w:t>
      </w:r>
    </w:p>
    <w:p w:rsidR="00000000" w:rsidDel="00000000" w:rsidP="00000000" w:rsidRDefault="00000000" w:rsidRPr="00000000" w14:paraId="00000011">
      <w:pPr>
        <w:ind w:right="-5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1.11 Арендодатель самостоятельно осуществляет доставку, монтаж/демонтаж и вывоз Оборудования.</w:t>
      </w:r>
    </w:p>
    <w:p w:rsidR="00000000" w:rsidDel="00000000" w:rsidP="00000000" w:rsidRDefault="00000000" w:rsidRPr="00000000" w14:paraId="00000012">
      <w:pPr>
        <w:ind w:right="-5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1.12. В случае просрочки оплаты аренды Оборудования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, либо частичной оплаты Арендодатель вправе взыскать с Арендатора пени в размере 0,1 % от суммы договора за каждый день просрочки.</w:t>
      </w:r>
    </w:p>
    <w:p w:rsidR="00000000" w:rsidDel="00000000" w:rsidP="00000000" w:rsidRDefault="00000000" w:rsidRPr="00000000" w14:paraId="00000013">
      <w:pPr>
        <w:ind w:right="-5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2. Цена договора и порядок оплаты</w:t>
      </w:r>
    </w:p>
    <w:p w:rsidR="00000000" w:rsidDel="00000000" w:rsidP="00000000" w:rsidRDefault="00000000" w:rsidRPr="00000000" w14:paraId="00000014">
      <w:pPr>
        <w:ind w:right="-5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2.1. Арендатор обязуется своевременно и в полном объеме оплатить стоимость аренды и доставки Оборудования, в размере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…..……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...руб.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….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коп. (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..............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рублей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….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копеек), в т.ч. НДС –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………...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руб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 ….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коп.</w:t>
      </w:r>
    </w:p>
    <w:p w:rsidR="00000000" w:rsidDel="00000000" w:rsidP="00000000" w:rsidRDefault="00000000" w:rsidRPr="00000000" w14:paraId="00000015">
      <w:pPr>
        <w:ind w:right="-5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2.2. Арендная плата вносится разовым платежом в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порядке на расчетный счет Арендодателя с момента подписания договора и до предоставления Оборудования, указанного в Приложении. </w:t>
      </w:r>
    </w:p>
    <w:p w:rsidR="00000000" w:rsidDel="00000000" w:rsidP="00000000" w:rsidRDefault="00000000" w:rsidRPr="00000000" w14:paraId="00000016">
      <w:pPr>
        <w:ind w:right="-5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 Адреса и реквизиты сторон</w:t>
      </w:r>
    </w:p>
    <w:p w:rsidR="00000000" w:rsidDel="00000000" w:rsidP="00000000" w:rsidRDefault="00000000" w:rsidRPr="00000000" w14:paraId="00000017">
      <w:pPr>
        <w:ind w:right="-5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Арендатор</w:t>
      </w:r>
    </w:p>
    <w:tbl>
      <w:tblPr>
        <w:tblStyle w:val="Table1"/>
        <w:tblW w:w="10492.0" w:type="dxa"/>
        <w:jc w:val="left"/>
        <w:tblInd w:w="-186.0" w:type="dxa"/>
        <w:tblLayout w:type="fixed"/>
        <w:tblLook w:val="0000"/>
      </w:tblPr>
      <w:tblGrid>
        <w:gridCol w:w="4948"/>
        <w:gridCol w:w="5544"/>
        <w:tblGridChange w:id="0">
          <w:tblGrid>
            <w:gridCol w:w="4948"/>
            <w:gridCol w:w="5544"/>
          </w:tblGrid>
        </w:tblGridChange>
      </w:tblGrid>
      <w:tr>
        <w:trPr>
          <w:cantSplit w:val="0"/>
          <w:trHeight w:val="38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ind w:right="-5"/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ООО «ЕСМ СЕРВИС»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-5"/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…………………………………………..</w:t>
            </w:r>
          </w:p>
        </w:tc>
      </w:tr>
      <w:tr>
        <w:trPr>
          <w:cantSplit w:val="0"/>
          <w:trHeight w:val="172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127055, г. Москва, ул Лесная, д. 63, стр 1.</w:t>
            </w:r>
          </w:p>
          <w:p w:rsidR="00000000" w:rsidDel="00000000" w:rsidP="00000000" w:rsidRDefault="00000000" w:rsidRPr="00000000" w14:paraId="0000001B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ИНН/КПП 7707334096/770701001</w:t>
            </w:r>
          </w:p>
          <w:p w:rsidR="00000000" w:rsidDel="00000000" w:rsidP="00000000" w:rsidRDefault="00000000" w:rsidRPr="00000000" w14:paraId="0000001C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АО «АЛЬФА-БАНК»</w:t>
            </w:r>
          </w:p>
          <w:p w:rsidR="00000000" w:rsidDel="00000000" w:rsidP="00000000" w:rsidRDefault="00000000" w:rsidRPr="00000000" w14:paraId="0000001D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107078, г.Москва, ул.Каланчевская, д.27.</w:t>
            </w:r>
          </w:p>
          <w:p w:rsidR="00000000" w:rsidDel="00000000" w:rsidP="00000000" w:rsidRDefault="00000000" w:rsidRPr="00000000" w14:paraId="0000001E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р /с 40702810802620001226</w:t>
            </w:r>
          </w:p>
          <w:p w:rsidR="00000000" w:rsidDel="00000000" w:rsidP="00000000" w:rsidRDefault="00000000" w:rsidRPr="00000000" w14:paraId="0000001F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к/с 30101810200000000593</w:t>
            </w:r>
          </w:p>
          <w:p w:rsidR="00000000" w:rsidDel="00000000" w:rsidP="00000000" w:rsidRDefault="00000000" w:rsidRPr="00000000" w14:paraId="00000020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БИК 044525593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……..., город ………………..., ул. ……………………………….., дом …….. строение …….., эт ………. ком …….. пом ……...</w:t>
            </w:r>
          </w:p>
          <w:p w:rsidR="00000000" w:rsidDel="00000000" w:rsidP="00000000" w:rsidRDefault="00000000" w:rsidRPr="00000000" w14:paraId="00000022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ИНН/КПП ………………………………………..,</w:t>
            </w:r>
          </w:p>
          <w:p w:rsidR="00000000" w:rsidDel="00000000" w:rsidP="00000000" w:rsidRDefault="00000000" w:rsidRPr="00000000" w14:paraId="00000023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Р/с …………………………………………………</w:t>
            </w:r>
          </w:p>
          <w:p w:rsidR="00000000" w:rsidDel="00000000" w:rsidP="00000000" w:rsidRDefault="00000000" w:rsidRPr="00000000" w14:paraId="00000024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К/с ………………………………………………..</w:t>
            </w:r>
          </w:p>
          <w:p w:rsidR="00000000" w:rsidDel="00000000" w:rsidP="00000000" w:rsidRDefault="00000000" w:rsidRPr="00000000" w14:paraId="00000025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БИК ……………………………………………...</w:t>
            </w:r>
          </w:p>
        </w:tc>
      </w:tr>
      <w:tr>
        <w:trPr>
          <w:cantSplit w:val="0"/>
          <w:trHeight w:val="136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Генеральный директор</w:t>
              <w:tab/>
              <w:tab/>
              <w:tab/>
            </w:r>
          </w:p>
          <w:p w:rsidR="00000000" w:rsidDel="00000000" w:rsidP="00000000" w:rsidRDefault="00000000" w:rsidRPr="00000000" w14:paraId="00000027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28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________________/ Калашников В.В. /</w:t>
              <w:tab/>
              <w:tab/>
            </w:r>
          </w:p>
          <w:p w:rsidR="00000000" w:rsidDel="00000000" w:rsidP="00000000" w:rsidRDefault="00000000" w:rsidRPr="00000000" w14:paraId="00000029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м.п.</w:t>
              <w:tab/>
              <w:tab/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Должность ……………………………………...</w:t>
              <w:tab/>
              <w:tab/>
              <w:tab/>
            </w:r>
          </w:p>
          <w:p w:rsidR="00000000" w:rsidDel="00000000" w:rsidP="00000000" w:rsidRDefault="00000000" w:rsidRPr="00000000" w14:paraId="0000002B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2C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________________/ ……………………………./</w:t>
              <w:tab/>
              <w:tab/>
            </w:r>
          </w:p>
          <w:p w:rsidR="00000000" w:rsidDel="00000000" w:rsidP="00000000" w:rsidRDefault="00000000" w:rsidRPr="00000000" w14:paraId="0000002D">
            <w:pPr>
              <w:ind w:right="-5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м.п.</w:t>
              <w:tab/>
              <w:tab/>
            </w:r>
          </w:p>
        </w:tc>
      </w:tr>
    </w:tbl>
    <w:p w:rsidR="00000000" w:rsidDel="00000000" w:rsidP="00000000" w:rsidRDefault="00000000" w:rsidRPr="00000000" w14:paraId="0000002E">
      <w:pPr>
        <w:spacing w:line="48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567" w:top="567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D64B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4051B5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TML">
    <w:name w:val="HTML Preformatted"/>
    <w:basedOn w:val="a"/>
    <w:link w:val="HTML0"/>
    <w:rsid w:val="00FD6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</w:rPr>
  </w:style>
  <w:style w:type="character" w:styleId="HTML0" w:customStyle="1">
    <w:name w:val="Стандартный HTML Знак"/>
    <w:basedOn w:val="a0"/>
    <w:link w:val="HTML"/>
    <w:rsid w:val="00FD64B4"/>
    <w:rPr>
      <w:rFonts w:ascii="Courier New" w:cs="Courier New" w:eastAsia="Times New Roman" w:hAnsi="Courier New"/>
      <w:sz w:val="20"/>
      <w:szCs w:val="20"/>
      <w:lang w:eastAsia="ar-SA"/>
    </w:rPr>
  </w:style>
  <w:style w:type="paragraph" w:styleId="31" w:customStyle="1">
    <w:name w:val="Основной текст с отступом 31"/>
    <w:basedOn w:val="a"/>
    <w:rsid w:val="00FD64B4"/>
    <w:pPr>
      <w:spacing w:after="120"/>
      <w:ind w:left="283"/>
    </w:pPr>
    <w:rPr>
      <w:sz w:val="16"/>
      <w:szCs w:val="16"/>
    </w:rPr>
  </w:style>
  <w:style w:type="character" w:styleId="apple-converted-space" w:customStyle="1">
    <w:name w:val="apple-converted-space"/>
    <w:basedOn w:val="a0"/>
    <w:rsid w:val="00456079"/>
  </w:style>
  <w:style w:type="character" w:styleId="a3">
    <w:name w:val="Strong"/>
    <w:basedOn w:val="a0"/>
    <w:uiPriority w:val="22"/>
    <w:qFormat w:val="1"/>
    <w:rsid w:val="009C473C"/>
    <w:rPr>
      <w:b w:val="1"/>
      <w:bCs w:val="1"/>
    </w:rPr>
  </w:style>
  <w:style w:type="character" w:styleId="20" w:customStyle="1">
    <w:name w:val="Заголовок 2 Знак"/>
    <w:basedOn w:val="a0"/>
    <w:link w:val="2"/>
    <w:uiPriority w:val="9"/>
    <w:rsid w:val="004051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ar-SA"/>
    </w:rPr>
  </w:style>
  <w:style w:type="character" w:styleId="a4">
    <w:name w:val="Emphasis"/>
    <w:basedOn w:val="a0"/>
    <w:uiPriority w:val="20"/>
    <w:qFormat w:val="1"/>
    <w:rsid w:val="004051B5"/>
    <w:rPr>
      <w:i w:val="1"/>
      <w:iCs w:val="1"/>
    </w:rPr>
  </w:style>
  <w:style w:type="paragraph" w:styleId="a5">
    <w:name w:val="List Paragraph"/>
    <w:basedOn w:val="a"/>
    <w:uiPriority w:val="34"/>
    <w:qFormat w:val="1"/>
    <w:rsid w:val="00D95A3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0WPxMzS52Ad/CAjiRnG0FADbw==">AMUW2mV9Hg18TEdgU2Y20B0H/8tWZA9NPrLcsRc6HmdoTj9wkFCwVaViFR5CX2WlvssHMhQtQSNrn9hymRg8m3P6cyE9LFMuMXqoGd29dm+0zAJKtvcWynUVEs3Z30ahVxOK65x8l1kemjnQhlsBeTWWtn4U1fDsszYjNefTDPjqIm7Q31qFCV4=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2021-08-30T11:15:00Z</dcterms:created>
  <dc:creator>acer</dc:creator>
</cp:coreProperties>
</file>